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0961F0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23624064" w:rsidR="00693A9B" w:rsidRPr="000961F0" w:rsidRDefault="0004204C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56C08">
              <w:rPr>
                <w:b/>
                <w:color w:val="FFFFFF" w:themeColor="background1"/>
                <w:highlight w:val="blue"/>
                <w:lang w:val="en-GB"/>
              </w:rPr>
              <w:t>What concerns me most above everything</w:t>
            </w:r>
            <w:r>
              <w:rPr>
                <w:lang w:val="en-GB"/>
              </w:rPr>
              <w:t xml:space="preserve"> is social inequality. </w:t>
            </w:r>
            <w:r w:rsidRPr="000E0632">
              <w:rPr>
                <w:b/>
                <w:color w:val="FFFFFF" w:themeColor="background1"/>
                <w:highlight w:val="blue"/>
                <w:lang w:val="en-GB"/>
              </w:rPr>
              <w:t>It is not</w:t>
            </w:r>
            <w:r w:rsidRPr="000E0632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fair that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there are</w:t>
            </w:r>
          </w:p>
        </w:tc>
      </w:tr>
      <w:tr w:rsidR="004D154C" w:rsidRPr="000961F0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32C2D5CC" w:rsidR="00693A9B" w:rsidRPr="0004204C" w:rsidRDefault="0004204C" w:rsidP="0004204C">
            <w:pPr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people</w:t>
            </w:r>
            <w:proofErr w:type="gramEnd"/>
            <w:r>
              <w:rPr>
                <w:lang w:val="en-GB"/>
              </w:rPr>
              <w:t xml:space="preserve"> </w:t>
            </w:r>
            <w:r w:rsidRPr="000961F0">
              <w:rPr>
                <w:highlight w:val="cyan"/>
                <w:lang w:val="en-GB"/>
              </w:rPr>
              <w:t>dying</w:t>
            </w:r>
            <w:r>
              <w:rPr>
                <w:lang w:val="en-GB"/>
              </w:rPr>
              <w:t xml:space="preserve"> because of food and drinking water </w:t>
            </w:r>
            <w:r w:rsidRPr="000961F0">
              <w:rPr>
                <w:highlight w:val="cyan"/>
                <w:lang w:val="en-GB"/>
              </w:rPr>
              <w:t>shortage.</w:t>
            </w:r>
          </w:p>
        </w:tc>
      </w:tr>
      <w:tr w:rsidR="004D154C" w:rsidRPr="000961F0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053C442F" w:rsidR="00693A9B" w:rsidRPr="000961F0" w:rsidRDefault="0004204C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A43AAF">
              <w:rPr>
                <w:b/>
                <w:color w:val="FFFFFF" w:themeColor="background1"/>
                <w:highlight w:val="blue"/>
                <w:lang w:val="en-GB"/>
              </w:rPr>
              <w:t>Besides,</w:t>
            </w:r>
            <w:r>
              <w:rPr>
                <w:lang w:val="en-GB"/>
              </w:rPr>
              <w:t xml:space="preserve"> poverty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not only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affects developing countries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but also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>many children in my country.</w:t>
            </w:r>
          </w:p>
        </w:tc>
      </w:tr>
      <w:tr w:rsidR="004D154C" w:rsidRPr="000961F0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2C7E83B6" w:rsidR="00693A9B" w:rsidRPr="0004204C" w:rsidRDefault="0004204C" w:rsidP="0004204C">
            <w:pPr>
              <w:jc w:val="both"/>
              <w:rPr>
                <w:lang w:val="en-GB"/>
              </w:rPr>
            </w:pPr>
            <w:r w:rsidRPr="00A43AAF">
              <w:rPr>
                <w:b/>
                <w:color w:val="FFFFFF" w:themeColor="background1"/>
                <w:highlight w:val="blue"/>
                <w:lang w:val="en-GB"/>
              </w:rPr>
              <w:t>However,</w:t>
            </w:r>
            <w:r>
              <w:rPr>
                <w:lang w:val="en-GB"/>
              </w:rPr>
              <w:t xml:space="preserve"> if we all help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we can make a better world for all.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</w:p>
        </w:tc>
      </w:tr>
      <w:tr w:rsidR="004D154C" w:rsidRPr="000961F0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7C37970A" w:rsidR="00693A9B" w:rsidRPr="000961F0" w:rsidRDefault="0004204C" w:rsidP="004D154C">
            <w:pPr>
              <w:rPr>
                <w:lang w:val="en-GB"/>
              </w:rPr>
            </w:pPr>
            <w:r w:rsidRPr="000961F0">
              <w:rPr>
                <w:color w:val="FFFFFF" w:themeColor="background1"/>
                <w:highlight w:val="blue"/>
                <w:lang w:val="en-GB"/>
              </w:rPr>
              <w:t>There are many things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we can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 w:rsidRPr="000961F0">
              <w:rPr>
                <w:highlight w:val="cyan"/>
                <w:lang w:val="en-GB"/>
              </w:rPr>
              <w:t>do</w:t>
            </w:r>
            <w:r>
              <w:rPr>
                <w:lang w:val="en-GB"/>
              </w:rPr>
              <w:t xml:space="preserve"> </w:t>
            </w:r>
            <w:r w:rsidRPr="000961F0">
              <w:rPr>
                <w:highlight w:val="cyan"/>
                <w:lang w:val="en-GB"/>
              </w:rPr>
              <w:t>to improve</w:t>
            </w:r>
            <w:r>
              <w:rPr>
                <w:lang w:val="en-GB"/>
              </w:rPr>
              <w:t xml:space="preserve"> the situation, and </w:t>
            </w:r>
            <w:r w:rsidRPr="000961F0">
              <w:rPr>
                <w:b/>
                <w:color w:val="FFFFFF" w:themeColor="background1"/>
                <w:highlight w:val="black"/>
                <w:u w:val="single"/>
                <w:lang w:val="en-GB"/>
              </w:rPr>
              <w:t>it’s essential that we act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>soon.</w:t>
            </w:r>
          </w:p>
        </w:tc>
      </w:tr>
      <w:tr w:rsidR="004D154C" w:rsidRPr="000961F0" w14:paraId="5A572149" w14:textId="77777777" w:rsidTr="002972BC">
        <w:trPr>
          <w:trHeight w:val="288"/>
        </w:trPr>
        <w:tc>
          <w:tcPr>
            <w:tcW w:w="15667" w:type="dxa"/>
          </w:tcPr>
          <w:p w14:paraId="308430F6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5CEA2E80" w:rsidR="00693A9B" w:rsidRPr="000961F0" w:rsidRDefault="0004204C" w:rsidP="005E72B3">
            <w:pPr>
              <w:rPr>
                <w:lang w:val="en-GB"/>
              </w:rPr>
            </w:pPr>
            <w:r>
              <w:rPr>
                <w:lang w:val="en-GB"/>
              </w:rPr>
              <w:t xml:space="preserve">For example, </w:t>
            </w:r>
            <w:r w:rsidRPr="000961F0">
              <w:rPr>
                <w:color w:val="FFFFFF" w:themeColor="background1"/>
                <w:highlight w:val="blue"/>
                <w:lang w:val="en-GB"/>
              </w:rPr>
              <w:t>when we buy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 w:rsidRPr="000961F0">
              <w:rPr>
                <w:color w:val="FFFFFF" w:themeColor="background1"/>
                <w:highlight w:val="black"/>
                <w:lang w:val="en-GB"/>
              </w:rPr>
              <w:t>fair trade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products, </w:t>
            </w:r>
            <w:r w:rsidRPr="00A461E7">
              <w:rPr>
                <w:b/>
                <w:highlight w:val="cyan"/>
                <w:lang w:val="en-GB"/>
              </w:rPr>
              <w:t>we are supporting</w:t>
            </w:r>
            <w:r>
              <w:rPr>
                <w:lang w:val="en-GB"/>
              </w:rPr>
              <w:t xml:space="preserve"> </w:t>
            </w:r>
            <w:r w:rsidRPr="000961F0">
              <w:rPr>
                <w:color w:val="FFFFFF" w:themeColor="background1"/>
                <w:highlight w:val="black"/>
                <w:lang w:val="en-GB"/>
              </w:rPr>
              <w:t>third-world families</w:t>
            </w:r>
            <w:r>
              <w:rPr>
                <w:lang w:val="en-GB"/>
              </w:rPr>
              <w:t>.</w:t>
            </w:r>
          </w:p>
        </w:tc>
      </w:tr>
      <w:tr w:rsidR="004D154C" w:rsidRPr="000961F0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6D36E189" w:rsidR="00693A9B" w:rsidRPr="000961F0" w:rsidRDefault="00956B3E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0961F0">
              <w:rPr>
                <w:color w:val="FFFFFF" w:themeColor="background1"/>
                <w:highlight w:val="blue"/>
                <w:lang w:val="en-GB"/>
              </w:rPr>
              <w:t>Besides</w:t>
            </w:r>
            <w:r>
              <w:rPr>
                <w:lang w:val="en-GB"/>
              </w:rPr>
              <w:t xml:space="preserve">, </w:t>
            </w:r>
            <w:r w:rsidRPr="00C561E0">
              <w:rPr>
                <w:b/>
                <w:highlight w:val="cyan"/>
                <w:lang w:val="en-GB"/>
              </w:rPr>
              <w:t>we can collaborate</w:t>
            </w:r>
            <w:r>
              <w:rPr>
                <w:lang w:val="en-GB"/>
              </w:rPr>
              <w:t xml:space="preserve"> in sponsored events to raise funds for charitable, global or local organisations.</w:t>
            </w:r>
          </w:p>
        </w:tc>
      </w:tr>
      <w:tr w:rsidR="004D154C" w:rsidRPr="000961F0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0E1DA226" w:rsidR="00693A9B" w:rsidRPr="000961F0" w:rsidRDefault="007D65E0" w:rsidP="004D154C">
            <w:pPr>
              <w:rPr>
                <w:lang w:val="en-GB"/>
              </w:rPr>
            </w:pPr>
            <w:r w:rsidRPr="00A461E7">
              <w:rPr>
                <w:b/>
                <w:color w:val="FFFFFF" w:themeColor="background1"/>
                <w:highlight w:val="blue"/>
                <w:lang w:val="en-GB"/>
              </w:rPr>
              <w:t>Last year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I decided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  <w:r w:rsidRPr="00A461E7">
              <w:rPr>
                <w:b/>
                <w:highlight w:val="cyan"/>
                <w:lang w:val="en-GB"/>
              </w:rPr>
              <w:t>to participate</w:t>
            </w:r>
            <w:r>
              <w:rPr>
                <w:lang w:val="en-GB"/>
              </w:rPr>
              <w:t xml:space="preserve"> in a sponsored </w:t>
            </w:r>
            <w:r w:rsidRPr="000961F0">
              <w:rPr>
                <w:highlight w:val="cyan"/>
                <w:lang w:val="en-GB"/>
              </w:rPr>
              <w:t>20 km walk</w:t>
            </w:r>
            <w:r>
              <w:rPr>
                <w:lang w:val="en-GB"/>
              </w:rPr>
              <w:t xml:space="preserve">. </w:t>
            </w:r>
            <w:r w:rsidRPr="00A461E7">
              <w:rPr>
                <w:b/>
                <w:highlight w:val="yellow"/>
                <w:lang w:val="en-GB"/>
              </w:rPr>
              <w:t>It was organised by</w:t>
            </w:r>
            <w:r>
              <w:rPr>
                <w:lang w:val="en-GB"/>
              </w:rPr>
              <w:t xml:space="preserve"> UNICEF to</w:t>
            </w:r>
          </w:p>
        </w:tc>
      </w:tr>
      <w:tr w:rsidR="004D154C" w:rsidRPr="000961F0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28DB4EB7" w:rsidR="00693A9B" w:rsidRPr="000961F0" w:rsidRDefault="007D65E0" w:rsidP="004D154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raise</w:t>
            </w:r>
            <w:proofErr w:type="gramEnd"/>
            <w:r>
              <w:rPr>
                <w:lang w:val="en-GB"/>
              </w:rPr>
              <w:t xml:space="preserve"> awareness of the refugee crisis in conflict zones. </w:t>
            </w:r>
            <w:r w:rsidRPr="00A461E7">
              <w:rPr>
                <w:b/>
                <w:color w:val="FFFFFF" w:themeColor="background1"/>
                <w:highlight w:val="blue"/>
                <w:lang w:val="en-GB"/>
              </w:rPr>
              <w:t>Then</w:t>
            </w:r>
            <w:r>
              <w:rPr>
                <w:lang w:val="en-GB"/>
              </w:rPr>
              <w:t xml:space="preserve">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we did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a Day of Silence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organised</w:t>
            </w:r>
          </w:p>
        </w:tc>
      </w:tr>
      <w:tr w:rsidR="004D154C" w:rsidRPr="000961F0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39AEC421" w:rsidR="00693A9B" w:rsidRPr="000961F0" w:rsidRDefault="00693A9B" w:rsidP="002972BC">
            <w:pPr>
              <w:rPr>
                <w:lang w:val="en-GB"/>
              </w:rPr>
            </w:pPr>
          </w:p>
        </w:tc>
      </w:tr>
      <w:tr w:rsidR="004D154C" w:rsidRPr="000961F0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39A2FC05" w:rsidR="00693A9B" w:rsidRPr="000961F0" w:rsidRDefault="007D65E0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proofErr w:type="gramStart"/>
            <w:r>
              <w:rPr>
                <w:lang w:val="en-GB"/>
              </w:rPr>
              <w:t>in</w:t>
            </w:r>
            <w:proofErr w:type="gramEnd"/>
            <w:r>
              <w:rPr>
                <w:lang w:val="en-GB"/>
              </w:rPr>
              <w:t xml:space="preserve"> my school for the same campaign.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It was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the first time that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I collaborated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in </w:t>
            </w:r>
            <w:r w:rsidRPr="000961F0">
              <w:rPr>
                <w:highlight w:val="cyan"/>
                <w:lang w:val="en-GB"/>
              </w:rPr>
              <w:t>such a big</w:t>
            </w:r>
          </w:p>
        </w:tc>
      </w:tr>
      <w:tr w:rsidR="004D154C" w:rsidRPr="000961F0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31BC6F97" w:rsidR="00693A9B" w:rsidRPr="000961F0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</w:p>
        </w:tc>
      </w:tr>
      <w:tr w:rsidR="004D154C" w:rsidRPr="000961F0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04D8BE56" w:rsidR="00693A9B" w:rsidRPr="007D65E0" w:rsidRDefault="007D65E0" w:rsidP="007D65E0">
            <w:pPr>
              <w:jc w:val="both"/>
              <w:rPr>
                <w:lang w:val="en-GB"/>
              </w:rPr>
            </w:pPr>
            <w:proofErr w:type="gramStart"/>
            <w:r w:rsidRPr="000961F0">
              <w:rPr>
                <w:highlight w:val="cyan"/>
                <w:lang w:val="en-GB"/>
              </w:rPr>
              <w:t>fundraising</w:t>
            </w:r>
            <w:proofErr w:type="gramEnd"/>
            <w:r w:rsidRPr="000961F0">
              <w:rPr>
                <w:highlight w:val="cyan"/>
                <w:lang w:val="en-GB"/>
              </w:rPr>
              <w:t xml:space="preserve"> event</w:t>
            </w:r>
            <w:r>
              <w:rPr>
                <w:lang w:val="en-GB"/>
              </w:rPr>
              <w:t xml:space="preserve">, but </w:t>
            </w:r>
            <w:r w:rsidRPr="00A461E7">
              <w:rPr>
                <w:b/>
                <w:color w:val="FFFFFF" w:themeColor="background1"/>
                <w:highlight w:val="magenta"/>
                <w:lang w:val="en-GB"/>
              </w:rPr>
              <w:t>I loved it.</w:t>
            </w:r>
            <w:r w:rsidRPr="00A461E7">
              <w:rPr>
                <w:color w:val="FFFFFF" w:themeColor="background1"/>
                <w:lang w:val="en-GB"/>
              </w:rPr>
              <w:t xml:space="preserve"> </w:t>
            </w:r>
          </w:p>
        </w:tc>
      </w:tr>
      <w:tr w:rsidR="004D154C" w:rsidRPr="000961F0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20D54B74" w:rsidR="00693A9B" w:rsidRPr="000961F0" w:rsidRDefault="00693A9B" w:rsidP="004D154C">
            <w:pPr>
              <w:rPr>
                <w:lang w:val="en-GB"/>
              </w:rPr>
            </w:pPr>
          </w:p>
        </w:tc>
      </w:tr>
      <w:tr w:rsidR="004D154C" w:rsidRPr="000961F0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1AE159B2" w:rsidR="00693A9B" w:rsidRPr="000961F0" w:rsidRDefault="00797C62" w:rsidP="004D154C">
            <w:pPr>
              <w:rPr>
                <w:lang w:val="en-GB"/>
              </w:rPr>
            </w:pPr>
            <w:r w:rsidRPr="000E0632">
              <w:rPr>
                <w:b/>
                <w:color w:val="FFFFFF" w:themeColor="background1"/>
                <w:highlight w:val="blue"/>
                <w:lang w:val="en-GB"/>
              </w:rPr>
              <w:t>From my point of view,</w:t>
            </w:r>
            <w:r w:rsidRPr="000E0632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it is very important to be supportive because </w:t>
            </w:r>
            <w:r w:rsidRPr="000E0632">
              <w:rPr>
                <w:b/>
                <w:highlight w:val="cyan"/>
                <w:lang w:val="en-GB"/>
              </w:rPr>
              <w:t>it gives you</w:t>
            </w:r>
            <w:r>
              <w:rPr>
                <w:lang w:val="en-GB"/>
              </w:rPr>
              <w:t xml:space="preserve"> the</w:t>
            </w:r>
          </w:p>
        </w:tc>
      </w:tr>
      <w:tr w:rsidR="00504D2E" w:rsidRPr="000961F0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0961F0" w:rsidRDefault="00504D2E" w:rsidP="004D154C">
            <w:pPr>
              <w:rPr>
                <w:lang w:val="en-GB"/>
              </w:rPr>
            </w:pPr>
          </w:p>
        </w:tc>
      </w:tr>
      <w:tr w:rsidR="00D83AE9" w:rsidRPr="000961F0" w14:paraId="5B2E1AD5" w14:textId="77777777" w:rsidTr="004D154C">
        <w:trPr>
          <w:trHeight w:val="256"/>
        </w:trPr>
        <w:tc>
          <w:tcPr>
            <w:tcW w:w="15667" w:type="dxa"/>
          </w:tcPr>
          <w:p w14:paraId="3509FCA5" w14:textId="4E3AA936" w:rsidR="00D83AE9" w:rsidRPr="000961F0" w:rsidRDefault="00797C62" w:rsidP="004D154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opportunity</w:t>
            </w:r>
            <w:proofErr w:type="gramEnd"/>
            <w:r>
              <w:rPr>
                <w:lang w:val="en-GB"/>
              </w:rPr>
              <w:t xml:space="preserve"> </w:t>
            </w:r>
            <w:r w:rsidRPr="000E0632">
              <w:rPr>
                <w:b/>
                <w:highlight w:val="cyan"/>
                <w:lang w:val="en-GB"/>
              </w:rPr>
              <w:t>to do</w:t>
            </w:r>
            <w:r>
              <w:rPr>
                <w:lang w:val="en-GB"/>
              </w:rPr>
              <w:t xml:space="preserve"> something concrete </w:t>
            </w:r>
            <w:r w:rsidRPr="000961F0">
              <w:rPr>
                <w:highlight w:val="cyan"/>
                <w:lang w:val="en-GB"/>
              </w:rPr>
              <w:t>to help others</w:t>
            </w:r>
            <w:r>
              <w:rPr>
                <w:lang w:val="en-GB"/>
              </w:rPr>
              <w:t xml:space="preserve">. </w:t>
            </w:r>
            <w:r w:rsidRPr="000E0632">
              <w:rPr>
                <w:b/>
                <w:color w:val="FFFFFF" w:themeColor="background1"/>
                <w:highlight w:val="magenta"/>
                <w:lang w:val="en-GB"/>
              </w:rPr>
              <w:t>I’ve joined</w:t>
            </w:r>
            <w:r w:rsidRPr="000E0632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>the International Amnesty</w:t>
            </w:r>
          </w:p>
        </w:tc>
      </w:tr>
      <w:tr w:rsidR="00D83AE9" w:rsidRPr="000961F0" w14:paraId="5F136D1F" w14:textId="77777777" w:rsidTr="004D154C">
        <w:trPr>
          <w:trHeight w:val="256"/>
        </w:trPr>
        <w:tc>
          <w:tcPr>
            <w:tcW w:w="15667" w:type="dxa"/>
          </w:tcPr>
          <w:p w14:paraId="2A92DC1F" w14:textId="77777777" w:rsidR="00D83AE9" w:rsidRPr="000961F0" w:rsidRDefault="00D83AE9" w:rsidP="004D154C">
            <w:pPr>
              <w:rPr>
                <w:lang w:val="en-GB"/>
              </w:rPr>
            </w:pPr>
          </w:p>
        </w:tc>
      </w:tr>
      <w:tr w:rsidR="00D83AE9" w:rsidRPr="000961F0" w14:paraId="34B51895" w14:textId="77777777" w:rsidTr="004D154C">
        <w:trPr>
          <w:trHeight w:val="256"/>
        </w:trPr>
        <w:tc>
          <w:tcPr>
            <w:tcW w:w="15667" w:type="dxa"/>
          </w:tcPr>
          <w:p w14:paraId="5DF90156" w14:textId="50EB1BFA" w:rsidR="00D83AE9" w:rsidRPr="000961F0" w:rsidRDefault="00797C62" w:rsidP="004D154C">
            <w:pPr>
              <w:rPr>
                <w:lang w:val="en-GB"/>
              </w:rPr>
            </w:pPr>
            <w:r>
              <w:rPr>
                <w:lang w:val="en-GB"/>
              </w:rPr>
              <w:t xml:space="preserve">Club in my school and </w:t>
            </w:r>
            <w:r w:rsidRPr="000E0632">
              <w:rPr>
                <w:b/>
                <w:highlight w:val="cyan"/>
                <w:lang w:val="en-GB"/>
              </w:rPr>
              <w:t>we write</w:t>
            </w:r>
            <w:r>
              <w:rPr>
                <w:lang w:val="en-GB"/>
              </w:rPr>
              <w:t xml:space="preserve"> letters every week. </w:t>
            </w:r>
            <w:r w:rsidRPr="000961F0">
              <w:rPr>
                <w:b/>
                <w:color w:val="FFFFFF" w:themeColor="background1"/>
                <w:highlight w:val="black"/>
                <w:lang w:val="en-GB"/>
              </w:rPr>
              <w:t>If I had more time,</w:t>
            </w:r>
            <w:r w:rsidRPr="000961F0">
              <w:rPr>
                <w:color w:val="FFFFFF" w:themeColor="background1"/>
                <w:highlight w:val="black"/>
                <w:lang w:val="en-GB"/>
              </w:rPr>
              <w:t xml:space="preserve"> </w:t>
            </w:r>
            <w:r w:rsidRPr="000961F0">
              <w:rPr>
                <w:b/>
                <w:color w:val="FFFFFF" w:themeColor="background1"/>
                <w:highlight w:val="black"/>
                <w:lang w:val="en-GB"/>
              </w:rPr>
              <w:t>I’d participate</w:t>
            </w:r>
            <w:r w:rsidRPr="000961F0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lang w:val="en-GB"/>
              </w:rPr>
              <w:t xml:space="preserve">even in more events. </w:t>
            </w:r>
          </w:p>
        </w:tc>
      </w:tr>
      <w:tr w:rsidR="00D83AE9" w:rsidRPr="000961F0" w14:paraId="136FE1F5" w14:textId="77777777" w:rsidTr="004D154C">
        <w:trPr>
          <w:trHeight w:val="256"/>
        </w:trPr>
        <w:tc>
          <w:tcPr>
            <w:tcW w:w="15667" w:type="dxa"/>
          </w:tcPr>
          <w:p w14:paraId="2D72428D" w14:textId="77777777" w:rsidR="00D83AE9" w:rsidRPr="000961F0" w:rsidRDefault="00D83AE9" w:rsidP="004D154C">
            <w:pPr>
              <w:rPr>
                <w:lang w:val="en-GB"/>
              </w:rPr>
            </w:pPr>
          </w:p>
        </w:tc>
      </w:tr>
      <w:tr w:rsidR="00504D2E" w:rsidRPr="000961F0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6893D828" w:rsidR="00504D2E" w:rsidRPr="000961F0" w:rsidRDefault="00797C62" w:rsidP="00AF7062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0E0632">
              <w:rPr>
                <w:b/>
                <w:color w:val="FFFFFF" w:themeColor="background1"/>
                <w:highlight w:val="blue"/>
                <w:lang w:val="en-GB"/>
              </w:rPr>
              <w:t>After finishing</w:t>
            </w:r>
            <w:r>
              <w:rPr>
                <w:lang w:val="en-GB"/>
              </w:rPr>
              <w:t xml:space="preserve"> A levels, </w:t>
            </w:r>
            <w:r w:rsidRPr="000E0632">
              <w:rPr>
                <w:b/>
                <w:highlight w:val="green"/>
                <w:lang w:val="en-GB"/>
              </w:rPr>
              <w:t>I will request</w:t>
            </w:r>
            <w:r>
              <w:rPr>
                <w:lang w:val="en-GB"/>
              </w:rPr>
              <w:t xml:space="preserve"> a voluntary job in a primary school in Africa because I hope to become a teacher </w:t>
            </w:r>
            <w:r w:rsidR="00AF7062">
              <w:rPr>
                <w:lang w:val="en-GB"/>
              </w:rPr>
              <w:t xml:space="preserve">one </w:t>
            </w:r>
            <w:bookmarkStart w:id="0" w:name="_GoBack"/>
            <w:bookmarkEnd w:id="0"/>
            <w:r w:rsidRPr="00AF7062">
              <w:rPr>
                <w:b/>
                <w:lang w:val="en-GB"/>
              </w:rPr>
              <w:t>day.</w:t>
            </w:r>
          </w:p>
        </w:tc>
      </w:tr>
      <w:tr w:rsidR="00504D2E" w:rsidRPr="000961F0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0961F0" w:rsidRDefault="00504D2E" w:rsidP="004D154C">
            <w:pPr>
              <w:rPr>
                <w:lang w:val="en-GB"/>
              </w:rPr>
            </w:pPr>
          </w:p>
        </w:tc>
      </w:tr>
    </w:tbl>
    <w:p w14:paraId="13672491" w14:textId="376F5005" w:rsidR="00504D2E" w:rsidRPr="000961F0" w:rsidRDefault="002972BC" w:rsidP="004D154C">
      <w:pPr>
        <w:rPr>
          <w:i/>
          <w:sz w:val="36"/>
          <w:u w:val="single"/>
          <w:lang w:val="en-GB"/>
        </w:rPr>
      </w:pPr>
      <w:r w:rsidRPr="000961F0">
        <w:rPr>
          <w:i/>
          <w:sz w:val="36"/>
          <w:u w:val="single"/>
          <w:lang w:val="en-GB"/>
        </w:rPr>
        <w:t>Theme:</w:t>
      </w:r>
      <w:r w:rsidR="00DC7311" w:rsidRPr="000961F0">
        <w:rPr>
          <w:i/>
          <w:sz w:val="36"/>
          <w:u w:val="single"/>
          <w:lang w:val="en-GB"/>
        </w:rPr>
        <w:t xml:space="preserve"> International and Global Dimension</w:t>
      </w:r>
    </w:p>
    <w:p w14:paraId="0344593A" w14:textId="77777777" w:rsidR="006D4EDC" w:rsidRDefault="004D154C" w:rsidP="00E4680F">
      <w:pPr>
        <w:rPr>
          <w:lang w:val="en-GB"/>
        </w:rPr>
      </w:pPr>
      <w:r w:rsidRPr="000961F0">
        <w:rPr>
          <w:i/>
          <w:u w:val="single"/>
          <w:lang w:val="en-GB"/>
        </w:rPr>
        <w:t>This is a 7/8/9 answer model</w:t>
      </w:r>
      <w:r w:rsidRPr="000961F0">
        <w:rPr>
          <w:lang w:val="en-GB"/>
        </w:rPr>
        <w:t xml:space="preserve"> for writing. </w:t>
      </w:r>
      <w:r w:rsidRPr="000961F0">
        <w:rPr>
          <w:b/>
          <w:lang w:val="en-GB"/>
        </w:rPr>
        <w:t>The bold sections</w:t>
      </w:r>
      <w:r w:rsidRPr="000961F0">
        <w:rPr>
          <w:lang w:val="en-GB"/>
        </w:rPr>
        <w:t xml:space="preserve"> are the boosters for top grades </w:t>
      </w:r>
      <w:proofErr w:type="gramStart"/>
      <w:r w:rsidRPr="000961F0">
        <w:rPr>
          <w:lang w:val="en-GB"/>
        </w:rPr>
        <w:t>Produce</w:t>
      </w:r>
      <w:proofErr w:type="gramEnd"/>
      <w:r w:rsidRPr="000961F0">
        <w:rPr>
          <w:lang w:val="en-GB"/>
        </w:rPr>
        <w:t xml:space="preserve"> the Spanish under on the line provided. When you sit your exam the </w:t>
      </w:r>
    </w:p>
    <w:p w14:paraId="4D37C604" w14:textId="77777777" w:rsidR="006D4EDC" w:rsidRPr="006D4EDC" w:rsidRDefault="006D4EDC" w:rsidP="006D4EDC">
      <w:pPr>
        <w:rPr>
          <w:b/>
          <w:lang w:val="en-GB"/>
        </w:rPr>
      </w:pPr>
      <w:proofErr w:type="gramStart"/>
      <w:r w:rsidRPr="000961F0">
        <w:rPr>
          <w:lang w:val="en-GB"/>
        </w:rPr>
        <w:t>exam</w:t>
      </w:r>
      <w:proofErr w:type="gramEnd"/>
      <w:r w:rsidRPr="000961F0">
        <w:rPr>
          <w:lang w:val="en-GB"/>
        </w:rPr>
        <w:t xml:space="preserve"> board expects you to write to this standard. </w:t>
      </w:r>
      <w:r w:rsidRPr="006D4EDC">
        <w:rPr>
          <w:lang w:val="en-GB"/>
        </w:rPr>
        <w:t xml:space="preserve">Remember the </w:t>
      </w:r>
      <w:r w:rsidRPr="006D4EDC">
        <w:rPr>
          <w:b/>
          <w:lang w:val="en-GB"/>
        </w:rPr>
        <w:t>bold sections are 7-9 grade boosters.</w:t>
      </w:r>
    </w:p>
    <w:p w14:paraId="0B9F873A" w14:textId="77777777" w:rsidR="006D4EDC" w:rsidRDefault="006D4EDC" w:rsidP="00E4680F">
      <w:pPr>
        <w:rPr>
          <w:lang w:val="en-GB"/>
        </w:rPr>
      </w:pPr>
    </w:p>
    <w:p w14:paraId="02137BB0" w14:textId="68E63B77" w:rsidR="006D4EDC" w:rsidRDefault="006D4EDC" w:rsidP="00E4680F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444BB" wp14:editId="622550D0">
            <wp:extent cx="9771380" cy="629161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00" t="14738" r="14018" b="12007"/>
                    <a:stretch/>
                  </pic:blipFill>
                  <pic:spPr bwMode="auto">
                    <a:xfrm>
                      <a:off x="0" y="0"/>
                      <a:ext cx="9806304" cy="631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CCA95" w14:textId="77777777" w:rsidR="006D4EDC" w:rsidRPr="006D4EDC" w:rsidRDefault="006D4EDC">
      <w:pPr>
        <w:rPr>
          <w:b/>
          <w:lang w:val="en-GB"/>
        </w:rPr>
      </w:pPr>
    </w:p>
    <w:sectPr w:rsidR="006D4EDC" w:rsidRPr="006D4EDC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4204C"/>
    <w:rsid w:val="000961F0"/>
    <w:rsid w:val="00105211"/>
    <w:rsid w:val="0015686D"/>
    <w:rsid w:val="001A2CB0"/>
    <w:rsid w:val="00246B70"/>
    <w:rsid w:val="002972BC"/>
    <w:rsid w:val="00345AD5"/>
    <w:rsid w:val="00353F16"/>
    <w:rsid w:val="003F5109"/>
    <w:rsid w:val="004D154C"/>
    <w:rsid w:val="004E6071"/>
    <w:rsid w:val="00504D2E"/>
    <w:rsid w:val="005332BC"/>
    <w:rsid w:val="005E72B3"/>
    <w:rsid w:val="00641C25"/>
    <w:rsid w:val="00666981"/>
    <w:rsid w:val="00693A9B"/>
    <w:rsid w:val="006D4EDC"/>
    <w:rsid w:val="0079084A"/>
    <w:rsid w:val="00797C62"/>
    <w:rsid w:val="007C53E5"/>
    <w:rsid w:val="007D65E0"/>
    <w:rsid w:val="00956B3E"/>
    <w:rsid w:val="00A45ECD"/>
    <w:rsid w:val="00AF7062"/>
    <w:rsid w:val="00C561E0"/>
    <w:rsid w:val="00D22B34"/>
    <w:rsid w:val="00D83AE9"/>
    <w:rsid w:val="00DC7311"/>
    <w:rsid w:val="00E4680F"/>
    <w:rsid w:val="00E507A9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12</cp:revision>
  <dcterms:created xsi:type="dcterms:W3CDTF">2017-12-06T11:32:00Z</dcterms:created>
  <dcterms:modified xsi:type="dcterms:W3CDTF">2017-12-14T06:45:00Z</dcterms:modified>
</cp:coreProperties>
</file>